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87DE" w14:textId="43E5CFF4" w:rsidR="000366B1" w:rsidRDefault="000366B1" w:rsidP="0058598C">
      <w:pPr>
        <w:spacing w:after="0"/>
        <w:jc w:val="both"/>
        <w:rPr>
          <w:rFonts w:eastAsia="Batang"/>
          <w:color w:val="1F4E79" w:themeColor="accent1" w:themeShade="80"/>
        </w:rPr>
      </w:pPr>
    </w:p>
    <w:p w14:paraId="554E4AF9" w14:textId="77777777" w:rsidR="00044865" w:rsidRDefault="00044865" w:rsidP="00044865">
      <w:pPr>
        <w:spacing w:after="0" w:line="240" w:lineRule="auto"/>
        <w:rPr>
          <w:rFonts w:eastAsia="Batang"/>
          <w:color w:val="1F4E79" w:themeColor="accent1" w:themeShade="80"/>
        </w:rPr>
      </w:pPr>
      <w:r>
        <w:rPr>
          <w:rFonts w:eastAsia="Batang"/>
          <w:color w:val="1F4E79" w:themeColor="accent1" w:themeShade="80"/>
        </w:rPr>
        <w:t xml:space="preserve">                                          </w:t>
      </w:r>
    </w:p>
    <w:p w14:paraId="3DAB030E" w14:textId="25BCD57E" w:rsidR="004275E5" w:rsidRPr="004275E5" w:rsidRDefault="00044865" w:rsidP="00044865">
      <w:pPr>
        <w:spacing w:after="0" w:line="240" w:lineRule="auto"/>
        <w:rPr>
          <w:rFonts w:eastAsia="Batang"/>
          <w:b/>
          <w:bCs/>
          <w:sz w:val="56"/>
          <w:szCs w:val="56"/>
        </w:rPr>
      </w:pPr>
      <w:r>
        <w:rPr>
          <w:rFonts w:eastAsia="Batang"/>
          <w:color w:val="1F4E79" w:themeColor="accent1" w:themeShade="80"/>
        </w:rPr>
        <w:t xml:space="preserve">                                          </w:t>
      </w:r>
      <w:r w:rsidR="00E85C9C" w:rsidRPr="004275E5">
        <w:rPr>
          <w:rFonts w:eastAsia="Batang"/>
          <w:b/>
          <w:bCs/>
          <w:sz w:val="56"/>
          <w:szCs w:val="56"/>
        </w:rPr>
        <w:t>COMUNICATO STAMPA</w:t>
      </w:r>
    </w:p>
    <w:p w14:paraId="555186D3" w14:textId="63CED975" w:rsidR="004275E5" w:rsidRDefault="004275E5" w:rsidP="00044865">
      <w:pPr>
        <w:spacing w:after="0" w:line="240" w:lineRule="auto"/>
        <w:jc w:val="center"/>
        <w:rPr>
          <w:rFonts w:eastAsia="Batang"/>
          <w:b/>
          <w:bCs/>
          <w:sz w:val="44"/>
          <w:szCs w:val="44"/>
        </w:rPr>
      </w:pPr>
      <w:r w:rsidRPr="004275E5">
        <w:rPr>
          <w:rFonts w:eastAsia="Batang"/>
          <w:b/>
          <w:bCs/>
          <w:sz w:val="44"/>
          <w:szCs w:val="44"/>
        </w:rPr>
        <w:t>Consorzio di Bonifica Vallo di Diano e Tanagro ancora sperpero di denaro, denuncia del coordinatore di Fratelli d’Italia Bellomo</w:t>
      </w:r>
    </w:p>
    <w:p w14:paraId="11793C11" w14:textId="77777777" w:rsidR="00044865" w:rsidRPr="004275E5" w:rsidRDefault="00044865" w:rsidP="00044865">
      <w:pPr>
        <w:spacing w:after="0" w:line="240" w:lineRule="auto"/>
        <w:jc w:val="center"/>
        <w:rPr>
          <w:rFonts w:eastAsia="Batang"/>
          <w:b/>
          <w:bCs/>
          <w:sz w:val="44"/>
          <w:szCs w:val="44"/>
        </w:rPr>
      </w:pPr>
    </w:p>
    <w:p w14:paraId="5419730E" w14:textId="741EC1AC" w:rsidR="00F655E1" w:rsidRPr="00044865" w:rsidRDefault="00E85C9C" w:rsidP="00044865">
      <w:pPr>
        <w:spacing w:after="0" w:line="360" w:lineRule="auto"/>
        <w:jc w:val="center"/>
        <w:rPr>
          <w:rFonts w:eastAsia="Batang"/>
          <w:b/>
          <w:bCs/>
          <w:sz w:val="32"/>
          <w:szCs w:val="32"/>
        </w:rPr>
      </w:pPr>
      <w:r w:rsidRPr="004275E5">
        <w:rPr>
          <w:rFonts w:eastAsia="Batang"/>
          <w:b/>
          <w:bCs/>
          <w:sz w:val="32"/>
          <w:szCs w:val="32"/>
        </w:rPr>
        <w:t>Se non hanno pane,</w:t>
      </w:r>
      <w:r w:rsidR="004275E5">
        <w:rPr>
          <w:rFonts w:eastAsia="Batang"/>
          <w:b/>
          <w:bCs/>
          <w:sz w:val="32"/>
          <w:szCs w:val="32"/>
        </w:rPr>
        <w:t xml:space="preserve"> </w:t>
      </w:r>
      <w:r w:rsidRPr="004275E5">
        <w:rPr>
          <w:rFonts w:eastAsia="Batang"/>
          <w:b/>
          <w:bCs/>
          <w:sz w:val="32"/>
          <w:szCs w:val="32"/>
        </w:rPr>
        <w:t>che mangino brioche!</w:t>
      </w:r>
    </w:p>
    <w:p w14:paraId="050900DF" w14:textId="370050ED" w:rsidR="00E85C9C" w:rsidRPr="00E85C9C" w:rsidRDefault="00E85C9C" w:rsidP="00044865">
      <w:pPr>
        <w:spacing w:after="0" w:line="240" w:lineRule="auto"/>
        <w:rPr>
          <w:rFonts w:eastAsia="Batang"/>
          <w:sz w:val="26"/>
          <w:szCs w:val="26"/>
        </w:rPr>
      </w:pPr>
      <w:r w:rsidRPr="00E85C9C">
        <w:rPr>
          <w:rFonts w:eastAsia="Batang"/>
          <w:sz w:val="26"/>
          <w:szCs w:val="26"/>
        </w:rPr>
        <w:t>Siamo alle solite</w:t>
      </w:r>
      <w:r w:rsidR="00F655E1">
        <w:rPr>
          <w:rFonts w:eastAsia="Batang"/>
          <w:sz w:val="26"/>
          <w:szCs w:val="26"/>
        </w:rPr>
        <w:t>!</w:t>
      </w:r>
      <w:r w:rsidRPr="00E85C9C">
        <w:rPr>
          <w:rFonts w:eastAsia="Batang"/>
          <w:sz w:val="26"/>
          <w:szCs w:val="26"/>
        </w:rPr>
        <w:t xml:space="preserve"> Il Consorzio di Bonifica c</w:t>
      </w:r>
      <w:r w:rsidR="00701E3F">
        <w:rPr>
          <w:rFonts w:eastAsia="Batang"/>
          <w:sz w:val="26"/>
          <w:szCs w:val="26"/>
        </w:rPr>
        <w:t>arpisce</w:t>
      </w:r>
      <w:r w:rsidRPr="00E85C9C">
        <w:rPr>
          <w:rFonts w:eastAsia="Batang"/>
          <w:sz w:val="26"/>
          <w:szCs w:val="26"/>
        </w:rPr>
        <w:t xml:space="preserve"> ancora con un ulteriore finanziamento mastodontico dedicato ad una misura specifica di un settore particolare senza badare agli interessi primari dei tanti consorziati che da decenni attendono il miglioramento del servizio essenziale di irrigazione </w:t>
      </w:r>
      <w:r w:rsidR="00F655E1">
        <w:rPr>
          <w:rFonts w:eastAsia="Batang"/>
          <w:sz w:val="26"/>
          <w:szCs w:val="26"/>
        </w:rPr>
        <w:t xml:space="preserve">e la manutenzione ordinaria </w:t>
      </w:r>
      <w:r w:rsidRPr="00E85C9C">
        <w:rPr>
          <w:rFonts w:eastAsia="Batang"/>
          <w:sz w:val="26"/>
          <w:szCs w:val="26"/>
        </w:rPr>
        <w:t xml:space="preserve">dei </w:t>
      </w:r>
      <w:r w:rsidR="00701E3F">
        <w:rPr>
          <w:rFonts w:eastAsia="Batang"/>
          <w:sz w:val="26"/>
          <w:szCs w:val="26"/>
        </w:rPr>
        <w:t>fossi</w:t>
      </w:r>
      <w:r w:rsidRPr="00E85C9C">
        <w:rPr>
          <w:rFonts w:eastAsia="Batang"/>
          <w:sz w:val="26"/>
          <w:szCs w:val="26"/>
        </w:rPr>
        <w:t>.</w:t>
      </w:r>
    </w:p>
    <w:p w14:paraId="45730E61" w14:textId="1CC1BB52" w:rsidR="00E85C9C" w:rsidRPr="00E85C9C" w:rsidRDefault="00E85C9C" w:rsidP="00044865">
      <w:pPr>
        <w:spacing w:after="0" w:line="240" w:lineRule="auto"/>
        <w:rPr>
          <w:rFonts w:eastAsia="Batang"/>
          <w:sz w:val="26"/>
          <w:szCs w:val="26"/>
        </w:rPr>
      </w:pPr>
      <w:r w:rsidRPr="00E85C9C">
        <w:rPr>
          <w:rFonts w:eastAsia="Batang"/>
          <w:sz w:val="26"/>
          <w:szCs w:val="26"/>
        </w:rPr>
        <w:t>Ben 5 milioni di euro verranno spesi per sovvenzionare il carciofo bianco di Pertosa, la cui superficie coltivata è miseramente pari a 4 ettari,</w:t>
      </w:r>
      <w:r w:rsidR="00701E3F">
        <w:rPr>
          <w:rFonts w:eastAsia="Batang"/>
          <w:sz w:val="26"/>
          <w:szCs w:val="26"/>
        </w:rPr>
        <w:t xml:space="preserve"> così come riportato dal documento Istat pubblicato sul sito della Regione Campania dall’assessorato all’agricoltura,</w:t>
      </w:r>
      <w:r w:rsidRPr="00E85C9C">
        <w:rPr>
          <w:rFonts w:eastAsia="Batang"/>
          <w:sz w:val="26"/>
          <w:szCs w:val="26"/>
        </w:rPr>
        <w:t xml:space="preserve"> anziché tutelare i numerosi proprietari dei tanti ettari di terreni coltivati </w:t>
      </w:r>
      <w:r w:rsidR="00701E3F">
        <w:rPr>
          <w:rFonts w:eastAsia="Batang"/>
          <w:sz w:val="26"/>
          <w:szCs w:val="26"/>
        </w:rPr>
        <w:t>al nord di</w:t>
      </w:r>
      <w:r w:rsidRPr="00E85C9C">
        <w:rPr>
          <w:rFonts w:eastAsia="Batang"/>
          <w:sz w:val="26"/>
          <w:szCs w:val="26"/>
        </w:rPr>
        <w:t xml:space="preserve"> Sala Consilina, </w:t>
      </w:r>
      <w:r w:rsidR="00701E3F">
        <w:rPr>
          <w:rFonts w:eastAsia="Batang"/>
          <w:sz w:val="26"/>
          <w:szCs w:val="26"/>
        </w:rPr>
        <w:t xml:space="preserve">al nord di Teggiano, alla piana di San Rufo; Sant’Arsenio, San Pietro al Tanagro, </w:t>
      </w:r>
      <w:r w:rsidRPr="00E85C9C">
        <w:rPr>
          <w:rFonts w:eastAsia="Batang"/>
          <w:sz w:val="26"/>
          <w:szCs w:val="26"/>
        </w:rPr>
        <w:t>Atena Lucana</w:t>
      </w:r>
      <w:r w:rsidR="00701E3F">
        <w:rPr>
          <w:rFonts w:eastAsia="Batang"/>
          <w:sz w:val="26"/>
          <w:szCs w:val="26"/>
        </w:rPr>
        <w:t xml:space="preserve"> </w:t>
      </w:r>
      <w:r w:rsidRPr="00E85C9C">
        <w:rPr>
          <w:rFonts w:eastAsia="Batang"/>
          <w:sz w:val="26"/>
          <w:szCs w:val="26"/>
        </w:rPr>
        <w:t>e Polla attendono speranzosi l’installazione delle bocchette di irrigazione.</w:t>
      </w:r>
    </w:p>
    <w:p w14:paraId="69FB6EE3" w14:textId="71281780" w:rsidR="00E85C9C" w:rsidRPr="00E85C9C" w:rsidRDefault="00E85C9C" w:rsidP="00044865">
      <w:pPr>
        <w:spacing w:after="0" w:line="240" w:lineRule="auto"/>
        <w:rPr>
          <w:rFonts w:eastAsia="Batang"/>
          <w:sz w:val="26"/>
          <w:szCs w:val="26"/>
        </w:rPr>
      </w:pPr>
      <w:r w:rsidRPr="00E85C9C">
        <w:rPr>
          <w:rFonts w:eastAsia="Batang"/>
          <w:sz w:val="26"/>
          <w:szCs w:val="26"/>
        </w:rPr>
        <w:t>I figli della rivoluzione francese mettono a frutto gli insegnamenti ricevuti nei secoli: preferiscono imbastire castelli in aria e gettare fumo politico negli occhi dei contribuenti invece di andare incontro alle esigenze reali del popolo agricolo</w:t>
      </w:r>
      <w:r w:rsidR="00F655E1">
        <w:rPr>
          <w:rFonts w:eastAsia="Batang"/>
          <w:sz w:val="26"/>
          <w:szCs w:val="26"/>
        </w:rPr>
        <w:t>, basti pensare che le alluvioni e gli straripamenti da eventi eccezionali sono diventati eventi ordinari che si ripetono praticamente ogni anno.</w:t>
      </w:r>
    </w:p>
    <w:p w14:paraId="592E2072" w14:textId="7A42EA2D" w:rsidR="00E85C9C" w:rsidRPr="00044865" w:rsidRDefault="00E85C9C" w:rsidP="00044865">
      <w:pPr>
        <w:spacing w:after="0" w:line="240" w:lineRule="auto"/>
        <w:rPr>
          <w:rFonts w:eastAsia="Batang"/>
          <w:sz w:val="26"/>
          <w:szCs w:val="26"/>
        </w:rPr>
      </w:pPr>
      <w:r w:rsidRPr="00E85C9C">
        <w:rPr>
          <w:rFonts w:eastAsia="Batang"/>
          <w:sz w:val="26"/>
          <w:szCs w:val="26"/>
        </w:rPr>
        <w:t>Sembra che l’evidente priorità dell’irrigazione agricola non rientri nei compiti del Consorzio di Bonifica, sempre attento alle grandi opere strutturali (la diga di Casalbuono su tutte, quanti milioni di euro?!?) o a mirabolanti progetti di grande visibilità mediatica e di scarsa sostanza (ultimo in ordine di arrivo il carciofo bianco di Pertosa, solo 4 ettari coltivati!) ma sordo di fronte alle semplici richieste dei coltivatori.</w:t>
      </w:r>
    </w:p>
    <w:p w14:paraId="599F9D7D" w14:textId="77777777" w:rsidR="00E85C9C" w:rsidRPr="00E85C9C" w:rsidRDefault="00E85C9C" w:rsidP="00044865">
      <w:pPr>
        <w:spacing w:after="0" w:line="240" w:lineRule="auto"/>
        <w:rPr>
          <w:rFonts w:eastAsia="Batang"/>
          <w:b/>
          <w:bCs/>
          <w:sz w:val="28"/>
          <w:szCs w:val="28"/>
        </w:rPr>
      </w:pPr>
      <w:r w:rsidRPr="00E85C9C">
        <w:rPr>
          <w:rFonts w:eastAsia="Batang"/>
          <w:b/>
          <w:bCs/>
          <w:sz w:val="28"/>
          <w:szCs w:val="28"/>
        </w:rPr>
        <w:t xml:space="preserve">Chi di ghigliottina ferisce di ghigliottina perisce…è solo questione di tempo. </w:t>
      </w:r>
    </w:p>
    <w:p w14:paraId="719E65D4" w14:textId="18788D03" w:rsidR="00E85C9C" w:rsidRDefault="00E85C9C" w:rsidP="00044865">
      <w:pPr>
        <w:spacing w:after="0" w:line="240" w:lineRule="auto"/>
        <w:rPr>
          <w:rFonts w:eastAsia="Batang"/>
          <w:b/>
          <w:bCs/>
          <w:sz w:val="28"/>
          <w:szCs w:val="28"/>
        </w:rPr>
      </w:pPr>
      <w:r w:rsidRPr="00E85C9C">
        <w:rPr>
          <w:rFonts w:eastAsia="Batang"/>
          <w:b/>
          <w:bCs/>
          <w:sz w:val="28"/>
          <w:szCs w:val="28"/>
        </w:rPr>
        <w:t>Arriverà anche la vostra ora!</w:t>
      </w:r>
    </w:p>
    <w:p w14:paraId="63C672BF" w14:textId="58570C21" w:rsidR="00044865" w:rsidRDefault="00044865" w:rsidP="00044865">
      <w:pPr>
        <w:spacing w:after="0" w:line="240" w:lineRule="auto"/>
        <w:rPr>
          <w:rFonts w:eastAsia="Batang"/>
          <w:b/>
          <w:bCs/>
          <w:sz w:val="28"/>
          <w:szCs w:val="28"/>
        </w:rPr>
      </w:pPr>
    </w:p>
    <w:p w14:paraId="1E792129" w14:textId="77777777" w:rsidR="00044865" w:rsidRDefault="00044865" w:rsidP="00044865">
      <w:pPr>
        <w:spacing w:after="0" w:line="240" w:lineRule="auto"/>
        <w:rPr>
          <w:rFonts w:eastAsia="Batang"/>
          <w:b/>
          <w:bCs/>
          <w:sz w:val="28"/>
          <w:szCs w:val="28"/>
        </w:rPr>
      </w:pPr>
    </w:p>
    <w:p w14:paraId="233D1C7F" w14:textId="6611EEAC" w:rsidR="00044865" w:rsidRPr="00044865" w:rsidRDefault="00044865" w:rsidP="00044865">
      <w:pPr>
        <w:spacing w:after="0" w:line="240" w:lineRule="auto"/>
        <w:rPr>
          <w:rFonts w:eastAsia="Batang"/>
          <w:sz w:val="26"/>
          <w:szCs w:val="26"/>
        </w:rPr>
      </w:pPr>
      <w:r>
        <w:rPr>
          <w:rFonts w:eastAsia="Batang"/>
          <w:b/>
          <w:bCs/>
          <w:sz w:val="28"/>
          <w:szCs w:val="28"/>
        </w:rPr>
        <w:t xml:space="preserve">                                                                                 </w:t>
      </w:r>
      <w:r w:rsidRPr="00044865">
        <w:rPr>
          <w:rFonts w:eastAsia="Batang"/>
          <w:sz w:val="26"/>
          <w:szCs w:val="26"/>
        </w:rPr>
        <w:t>C</w:t>
      </w:r>
      <w:r w:rsidRPr="00044865">
        <w:rPr>
          <w:rFonts w:eastAsia="Batang"/>
          <w:sz w:val="26"/>
          <w:szCs w:val="26"/>
        </w:rPr>
        <w:t xml:space="preserve">oordinatore Fratelli d’Italia </w:t>
      </w:r>
      <w:r w:rsidRPr="00044865">
        <w:rPr>
          <w:rFonts w:eastAsia="Batang"/>
          <w:sz w:val="26"/>
          <w:szCs w:val="26"/>
        </w:rPr>
        <w:t>Vallo di Diano</w:t>
      </w:r>
    </w:p>
    <w:p w14:paraId="2D47CCC6" w14:textId="5EEB1BC0" w:rsidR="00044865" w:rsidRPr="00044865" w:rsidRDefault="00044865" w:rsidP="00044865">
      <w:pPr>
        <w:spacing w:after="0" w:line="240" w:lineRule="auto"/>
        <w:rPr>
          <w:rFonts w:eastAsia="Batang"/>
          <w:sz w:val="26"/>
          <w:szCs w:val="26"/>
        </w:rPr>
      </w:pPr>
      <w:r w:rsidRPr="00044865">
        <w:rPr>
          <w:rFonts w:eastAsia="Batang"/>
          <w:sz w:val="26"/>
          <w:szCs w:val="26"/>
        </w:rPr>
        <w:t xml:space="preserve">                                                                         </w:t>
      </w:r>
      <w:r>
        <w:rPr>
          <w:rFonts w:eastAsia="Batang"/>
          <w:sz w:val="26"/>
          <w:szCs w:val="26"/>
        </w:rPr>
        <w:t xml:space="preserve">                               </w:t>
      </w:r>
      <w:r w:rsidRPr="00044865">
        <w:rPr>
          <w:rFonts w:eastAsia="Batang"/>
          <w:sz w:val="26"/>
          <w:szCs w:val="26"/>
        </w:rPr>
        <w:t xml:space="preserve">  Francesco </w:t>
      </w:r>
      <w:r w:rsidRPr="00044865">
        <w:rPr>
          <w:rFonts w:eastAsia="Batang"/>
          <w:sz w:val="26"/>
          <w:szCs w:val="26"/>
        </w:rPr>
        <w:t>Bellomo</w:t>
      </w:r>
    </w:p>
    <w:sectPr w:rsidR="00044865" w:rsidRPr="00044865" w:rsidSect="00945B46">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5441" w14:textId="77777777" w:rsidR="004F6CF0" w:rsidRDefault="004F6CF0" w:rsidP="002215CD">
      <w:pPr>
        <w:spacing w:after="0" w:line="240" w:lineRule="auto"/>
      </w:pPr>
      <w:r>
        <w:separator/>
      </w:r>
    </w:p>
  </w:endnote>
  <w:endnote w:type="continuationSeparator" w:id="0">
    <w:p w14:paraId="30901ECE" w14:textId="77777777" w:rsidR="004F6CF0" w:rsidRDefault="004F6CF0" w:rsidP="0022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2AFF" w:usb1="C00020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C25C" w14:textId="77777777" w:rsidR="00945B46" w:rsidRDefault="003B39A1">
    <w:pPr>
      <w:pStyle w:val="Pidipagina"/>
      <w:rPr>
        <w:sz w:val="24"/>
        <w:szCs w:val="24"/>
      </w:rPr>
    </w:pPr>
    <w:r>
      <w:rPr>
        <w:sz w:val="24"/>
        <w:szCs w:val="24"/>
      </w:rPr>
      <w:t>________________________________________________________________________________</w:t>
    </w:r>
  </w:p>
  <w:p w14:paraId="31011B04" w14:textId="77777777" w:rsidR="00192AB1" w:rsidRDefault="00192AB1" w:rsidP="00192AB1">
    <w:pPr>
      <w:pStyle w:val="Pidipagina"/>
      <w:jc w:val="center"/>
      <w:rPr>
        <w:sz w:val="24"/>
        <w:szCs w:val="24"/>
      </w:rPr>
    </w:pPr>
    <w:r>
      <w:rPr>
        <w:sz w:val="24"/>
        <w:szCs w:val="24"/>
      </w:rPr>
      <w:t>Coordinamento enti locali Vallo di Diano</w:t>
    </w:r>
  </w:p>
  <w:p w14:paraId="127628E5" w14:textId="77777777" w:rsidR="002215CD" w:rsidRDefault="00945B46" w:rsidP="00192AB1">
    <w:pPr>
      <w:pStyle w:val="Pidipagina"/>
      <w:jc w:val="center"/>
      <w:rPr>
        <w:sz w:val="24"/>
        <w:szCs w:val="24"/>
      </w:rPr>
    </w:pPr>
    <w:r>
      <w:rPr>
        <w:sz w:val="24"/>
        <w:szCs w:val="24"/>
      </w:rPr>
      <w:t>Ufficio Via Limite del Pozzo – 84030 – Atena Lucana Scalo (SA)</w:t>
    </w:r>
  </w:p>
  <w:p w14:paraId="5A0B94C2" w14:textId="73EF5261" w:rsidR="00F46686" w:rsidRPr="00945B46" w:rsidRDefault="007C3058" w:rsidP="00192AB1">
    <w:pPr>
      <w:pStyle w:val="Pidipagina"/>
      <w:tabs>
        <w:tab w:val="clear" w:pos="4819"/>
        <w:tab w:val="clear" w:pos="9638"/>
        <w:tab w:val="left" w:pos="1800"/>
      </w:tabs>
      <w:jc w:val="center"/>
      <w:rPr>
        <w:sz w:val="24"/>
        <w:szCs w:val="24"/>
      </w:rPr>
    </w:pPr>
    <w:r>
      <w:rPr>
        <w:sz w:val="24"/>
        <w:szCs w:val="24"/>
      </w:rPr>
      <w:t>Cell. 3356593024 -</w:t>
    </w:r>
    <w:r w:rsidR="00945B46">
      <w:rPr>
        <w:sz w:val="24"/>
        <w:szCs w:val="24"/>
      </w:rPr>
      <w:t>Email:</w:t>
    </w:r>
    <w:r w:rsidR="004275E5">
      <w:rPr>
        <w:sz w:val="24"/>
        <w:szCs w:val="24"/>
      </w:rPr>
      <w:t xml:space="preserve"> </w:t>
    </w:r>
    <w:hyperlink r:id="rId1" w:history="1">
      <w:r w:rsidR="004275E5" w:rsidRPr="00EB07A7">
        <w:rPr>
          <w:rStyle w:val="Collegamentoipertestuale"/>
          <w:rFonts w:cstheme="minorHAnsi"/>
          <w:sz w:val="24"/>
          <w:szCs w:val="24"/>
        </w:rPr>
        <w:t>info@votabellomo.it</w:t>
      </w:r>
    </w:hyperlink>
    <w:r w:rsidR="00F46686">
      <w:rPr>
        <w:sz w:val="24"/>
        <w:szCs w:val="24"/>
      </w:rPr>
      <w:t xml:space="preserve">- </w:t>
    </w:r>
    <w:proofErr w:type="spellStart"/>
    <w:r w:rsidR="00F46686">
      <w:rPr>
        <w:sz w:val="24"/>
        <w:szCs w:val="24"/>
      </w:rPr>
      <w:t>Pec</w:t>
    </w:r>
    <w:proofErr w:type="spellEnd"/>
    <w:r w:rsidR="00F46686">
      <w:rPr>
        <w:sz w:val="24"/>
        <w:szCs w:val="24"/>
      </w:rPr>
      <w:t xml:space="preserve">: </w:t>
    </w:r>
    <w:hyperlink r:id="rId2" w:history="1">
      <w:r w:rsidR="00135D8B" w:rsidRPr="00262AA7">
        <w:rPr>
          <w:rStyle w:val="Collegamentoipertestuale"/>
          <w:sz w:val="24"/>
          <w:szCs w:val="24"/>
        </w:rPr>
        <w:t>consiglieref.bellomo@pec.it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BFA5" w14:textId="77777777" w:rsidR="004F6CF0" w:rsidRDefault="004F6CF0" w:rsidP="002215CD">
      <w:pPr>
        <w:spacing w:after="0" w:line="240" w:lineRule="auto"/>
      </w:pPr>
      <w:r>
        <w:separator/>
      </w:r>
    </w:p>
  </w:footnote>
  <w:footnote w:type="continuationSeparator" w:id="0">
    <w:p w14:paraId="50A170C1" w14:textId="77777777" w:rsidR="004F6CF0" w:rsidRDefault="004F6CF0" w:rsidP="0022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0221" w14:textId="77777777" w:rsidR="007C3058" w:rsidRPr="00D30437" w:rsidRDefault="001416C0" w:rsidP="00192AB1">
    <w:pPr>
      <w:pStyle w:val="Intestazione"/>
      <w:rPr>
        <w:rFonts w:eastAsia="Batang"/>
        <w:color w:val="1F4E79" w:themeColor="accent1" w:themeShade="80"/>
        <w:sz w:val="24"/>
        <w:szCs w:val="24"/>
      </w:rPr>
    </w:pPr>
    <w:r w:rsidRPr="001416C0">
      <w:rPr>
        <w:noProof/>
        <w:lang w:eastAsia="it-IT"/>
      </w:rPr>
      <w:drawing>
        <wp:anchor distT="0" distB="0" distL="114300" distR="114300" simplePos="0" relativeHeight="251658240" behindDoc="1" locked="0" layoutInCell="1" allowOverlap="1" wp14:anchorId="776F68D6" wp14:editId="0815CF29">
          <wp:simplePos x="0" y="0"/>
          <wp:positionH relativeFrom="column">
            <wp:posOffset>222885</wp:posOffset>
          </wp:positionH>
          <wp:positionV relativeFrom="paragraph">
            <wp:posOffset>7620</wp:posOffset>
          </wp:positionV>
          <wp:extent cx="962025" cy="962025"/>
          <wp:effectExtent l="0" t="0" r="0" b="0"/>
          <wp:wrapNone/>
          <wp:docPr id="3" name="Immagine 3" descr="C:\Users\PC\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anchor>
      </w:drawing>
    </w:r>
  </w:p>
  <w:p w14:paraId="0BB96281" w14:textId="77777777" w:rsidR="000366B1" w:rsidRDefault="00192AB1">
    <w:pPr>
      <w:pStyle w:val="Intestazione"/>
      <w:rPr>
        <w:rFonts w:eastAsia="Batang"/>
        <w:color w:val="1F4E79" w:themeColor="accent1" w:themeShade="80"/>
        <w:sz w:val="24"/>
        <w:szCs w:val="24"/>
      </w:rPr>
    </w:pPr>
    <w:r>
      <w:rPr>
        <w:rFonts w:eastAsia="Batang"/>
        <w:color w:val="1F4E79" w:themeColor="accent1" w:themeShade="80"/>
        <w:sz w:val="24"/>
        <w:szCs w:val="24"/>
      </w:rPr>
      <w:t xml:space="preserve">                                        </w:t>
    </w:r>
    <w:r w:rsidR="000366B1">
      <w:rPr>
        <w:rFonts w:eastAsia="Batang"/>
        <w:color w:val="1F4E79" w:themeColor="accent1" w:themeShade="80"/>
        <w:sz w:val="24"/>
        <w:szCs w:val="24"/>
      </w:rPr>
      <w:t xml:space="preserve"> Francesco Bellomo</w:t>
    </w:r>
  </w:p>
  <w:p w14:paraId="620494AA" w14:textId="77777777" w:rsidR="002215CD" w:rsidRDefault="000366B1">
    <w:pPr>
      <w:pStyle w:val="Intestazione"/>
      <w:rPr>
        <w:rFonts w:eastAsia="Batang"/>
        <w:color w:val="1F4E79" w:themeColor="accent1" w:themeShade="80"/>
        <w:sz w:val="24"/>
        <w:szCs w:val="24"/>
      </w:rPr>
    </w:pPr>
    <w:r>
      <w:rPr>
        <w:rFonts w:eastAsia="Batang"/>
        <w:color w:val="1F4E79" w:themeColor="accent1" w:themeShade="80"/>
        <w:sz w:val="24"/>
        <w:szCs w:val="24"/>
      </w:rPr>
      <w:t xml:space="preserve">                                         Coordinatore</w:t>
    </w:r>
    <w:r w:rsidR="00192AB1">
      <w:rPr>
        <w:rFonts w:eastAsia="Batang"/>
        <w:color w:val="1F4E79" w:themeColor="accent1" w:themeShade="80"/>
        <w:sz w:val="24"/>
        <w:szCs w:val="24"/>
      </w:rPr>
      <w:t xml:space="preserve"> Enti Locali Vallo Di Diano</w:t>
    </w:r>
  </w:p>
  <w:p w14:paraId="64C81CE1" w14:textId="77777777" w:rsidR="000366B1" w:rsidRPr="007C3058" w:rsidRDefault="000366B1">
    <w:pPr>
      <w:pStyle w:val="Intestazione"/>
      <w:rPr>
        <w:rFonts w:eastAsia="Batang"/>
        <w:color w:val="1F4E79" w:themeColor="accent1" w:themeShade="80"/>
        <w:sz w:val="24"/>
        <w:szCs w:val="24"/>
      </w:rPr>
    </w:pPr>
    <w:r>
      <w:rPr>
        <w:rFonts w:eastAsia="Batang"/>
        <w:color w:val="1F4E79" w:themeColor="accent1" w:themeShade="80"/>
        <w:sz w:val="24"/>
        <w:szCs w:val="24"/>
      </w:rPr>
      <w:t xml:space="preserve">                                         Coordinatore Fratelli D’Italia Vallo di Diano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B3B"/>
    <w:multiLevelType w:val="hybridMultilevel"/>
    <w:tmpl w:val="4DC28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A4647C"/>
    <w:multiLevelType w:val="hybridMultilevel"/>
    <w:tmpl w:val="54F6D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D3687A"/>
    <w:multiLevelType w:val="hybridMultilevel"/>
    <w:tmpl w:val="B13E11B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8C029A5"/>
    <w:multiLevelType w:val="hybridMultilevel"/>
    <w:tmpl w:val="9DF8BF7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332666B"/>
    <w:multiLevelType w:val="hybridMultilevel"/>
    <w:tmpl w:val="C9D6CFF6"/>
    <w:lvl w:ilvl="0" w:tplc="04100007">
      <w:start w:val="1"/>
      <w:numFmt w:val="bullet"/>
      <w:lvlText w:val=""/>
      <w:lvlJc w:val="left"/>
      <w:pPr>
        <w:tabs>
          <w:tab w:val="num" w:pos="720"/>
        </w:tabs>
        <w:ind w:left="720" w:hanging="360"/>
      </w:pPr>
      <w:rPr>
        <w:rFonts w:ascii="Wingdings" w:hAnsi="Wingdings" w:hint="default"/>
        <w:sz w:val="16"/>
      </w:rPr>
    </w:lvl>
    <w:lvl w:ilvl="1" w:tplc="0410000F">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B710DA"/>
    <w:multiLevelType w:val="hybridMultilevel"/>
    <w:tmpl w:val="4094C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D7453A"/>
    <w:multiLevelType w:val="hybridMultilevel"/>
    <w:tmpl w:val="272C2062"/>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CC3127"/>
    <w:multiLevelType w:val="hybridMultilevel"/>
    <w:tmpl w:val="9C888D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6"/>
  </w:num>
  <w:num w:numId="2">
    <w:abstractNumId w:val="4"/>
    <w:lvlOverride w:ilvl="0"/>
    <w:lvlOverride w:ilvl="1">
      <w:startOverride w:val="1"/>
    </w:lvlOverride>
    <w:lvlOverride w:ilvl="2"/>
    <w:lvlOverride w:ilvl="3"/>
    <w:lvlOverride w:ilvl="4"/>
    <w:lvlOverride w:ilvl="5"/>
    <w:lvlOverride w:ilvl="6"/>
    <w:lvlOverride w:ilvl="7"/>
    <w:lvlOverride w:ilvl="8"/>
  </w:num>
  <w:num w:numId="3">
    <w:abstractNumId w:val="1"/>
  </w:num>
  <w:num w:numId="4">
    <w:abstractNumId w:val="0"/>
  </w:num>
  <w:num w:numId="5">
    <w:abstractNumId w:val="5"/>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15CD"/>
    <w:rsid w:val="00003F45"/>
    <w:rsid w:val="00021113"/>
    <w:rsid w:val="0002256B"/>
    <w:rsid w:val="00024C95"/>
    <w:rsid w:val="000366B1"/>
    <w:rsid w:val="00043C48"/>
    <w:rsid w:val="00044865"/>
    <w:rsid w:val="00052DED"/>
    <w:rsid w:val="000700E3"/>
    <w:rsid w:val="00090590"/>
    <w:rsid w:val="000A2961"/>
    <w:rsid w:val="000D59F1"/>
    <w:rsid w:val="000F0C58"/>
    <w:rsid w:val="000F16E7"/>
    <w:rsid w:val="00115B09"/>
    <w:rsid w:val="001163C3"/>
    <w:rsid w:val="00135D8B"/>
    <w:rsid w:val="001416C0"/>
    <w:rsid w:val="00144A09"/>
    <w:rsid w:val="00154578"/>
    <w:rsid w:val="001553E8"/>
    <w:rsid w:val="00167341"/>
    <w:rsid w:val="0017522E"/>
    <w:rsid w:val="00181B7E"/>
    <w:rsid w:val="00184832"/>
    <w:rsid w:val="00192AB1"/>
    <w:rsid w:val="001A60D2"/>
    <w:rsid w:val="001B5AC4"/>
    <w:rsid w:val="001D0EF1"/>
    <w:rsid w:val="001D2F7A"/>
    <w:rsid w:val="001F1F0C"/>
    <w:rsid w:val="001F350A"/>
    <w:rsid w:val="00216FC7"/>
    <w:rsid w:val="002215CD"/>
    <w:rsid w:val="00241351"/>
    <w:rsid w:val="00243AFD"/>
    <w:rsid w:val="002470C0"/>
    <w:rsid w:val="00265907"/>
    <w:rsid w:val="00271152"/>
    <w:rsid w:val="00280E2C"/>
    <w:rsid w:val="0029201D"/>
    <w:rsid w:val="00295561"/>
    <w:rsid w:val="002B2291"/>
    <w:rsid w:val="002D172D"/>
    <w:rsid w:val="002D4B65"/>
    <w:rsid w:val="002D51E8"/>
    <w:rsid w:val="002D6F10"/>
    <w:rsid w:val="002E124B"/>
    <w:rsid w:val="002E223A"/>
    <w:rsid w:val="002E4BDB"/>
    <w:rsid w:val="002F525F"/>
    <w:rsid w:val="00311FC5"/>
    <w:rsid w:val="00315F46"/>
    <w:rsid w:val="0031758F"/>
    <w:rsid w:val="003207F9"/>
    <w:rsid w:val="00330631"/>
    <w:rsid w:val="003353F9"/>
    <w:rsid w:val="00355383"/>
    <w:rsid w:val="00365033"/>
    <w:rsid w:val="00381AC7"/>
    <w:rsid w:val="00390F7B"/>
    <w:rsid w:val="003919D0"/>
    <w:rsid w:val="00396710"/>
    <w:rsid w:val="00396F43"/>
    <w:rsid w:val="003B39A1"/>
    <w:rsid w:val="003B5B0D"/>
    <w:rsid w:val="003C0987"/>
    <w:rsid w:val="003C757C"/>
    <w:rsid w:val="003D0964"/>
    <w:rsid w:val="003F6F46"/>
    <w:rsid w:val="00414ED9"/>
    <w:rsid w:val="004222C2"/>
    <w:rsid w:val="004275E5"/>
    <w:rsid w:val="00437467"/>
    <w:rsid w:val="00443199"/>
    <w:rsid w:val="00451500"/>
    <w:rsid w:val="00451F1C"/>
    <w:rsid w:val="00474584"/>
    <w:rsid w:val="004923EC"/>
    <w:rsid w:val="004A6885"/>
    <w:rsid w:val="004B04D8"/>
    <w:rsid w:val="004C0B74"/>
    <w:rsid w:val="004D613B"/>
    <w:rsid w:val="004E23FD"/>
    <w:rsid w:val="004F6CF0"/>
    <w:rsid w:val="00504318"/>
    <w:rsid w:val="00507805"/>
    <w:rsid w:val="00525954"/>
    <w:rsid w:val="00542339"/>
    <w:rsid w:val="00551F5B"/>
    <w:rsid w:val="00553F36"/>
    <w:rsid w:val="00566636"/>
    <w:rsid w:val="0058598C"/>
    <w:rsid w:val="005A04E1"/>
    <w:rsid w:val="005A1DF9"/>
    <w:rsid w:val="005B33DE"/>
    <w:rsid w:val="005D024F"/>
    <w:rsid w:val="005D048B"/>
    <w:rsid w:val="005D1226"/>
    <w:rsid w:val="005D2C1E"/>
    <w:rsid w:val="005D4195"/>
    <w:rsid w:val="005D7FE8"/>
    <w:rsid w:val="005E6384"/>
    <w:rsid w:val="0060077B"/>
    <w:rsid w:val="006009AC"/>
    <w:rsid w:val="006052BE"/>
    <w:rsid w:val="0062491D"/>
    <w:rsid w:val="00635BF0"/>
    <w:rsid w:val="00643352"/>
    <w:rsid w:val="00651E0F"/>
    <w:rsid w:val="0065263C"/>
    <w:rsid w:val="0065709E"/>
    <w:rsid w:val="00657518"/>
    <w:rsid w:val="0066102B"/>
    <w:rsid w:val="00662AEA"/>
    <w:rsid w:val="00664953"/>
    <w:rsid w:val="0067318E"/>
    <w:rsid w:val="00691B50"/>
    <w:rsid w:val="006931B0"/>
    <w:rsid w:val="006A4906"/>
    <w:rsid w:val="006B06C6"/>
    <w:rsid w:val="006B2C8E"/>
    <w:rsid w:val="006B43BD"/>
    <w:rsid w:val="006D6BF9"/>
    <w:rsid w:val="006F0749"/>
    <w:rsid w:val="006F2D5F"/>
    <w:rsid w:val="006F46A6"/>
    <w:rsid w:val="006F4824"/>
    <w:rsid w:val="006F55BC"/>
    <w:rsid w:val="00701E3F"/>
    <w:rsid w:val="0071204E"/>
    <w:rsid w:val="00717EA1"/>
    <w:rsid w:val="00720407"/>
    <w:rsid w:val="00720B91"/>
    <w:rsid w:val="0072512B"/>
    <w:rsid w:val="007323A5"/>
    <w:rsid w:val="007339E5"/>
    <w:rsid w:val="00740DE9"/>
    <w:rsid w:val="00755468"/>
    <w:rsid w:val="00777D90"/>
    <w:rsid w:val="007808B2"/>
    <w:rsid w:val="00784BA5"/>
    <w:rsid w:val="00784F85"/>
    <w:rsid w:val="0078713C"/>
    <w:rsid w:val="007B699E"/>
    <w:rsid w:val="007C3058"/>
    <w:rsid w:val="007C38A7"/>
    <w:rsid w:val="007C4D61"/>
    <w:rsid w:val="007D1ABB"/>
    <w:rsid w:val="007D674B"/>
    <w:rsid w:val="007E4EC6"/>
    <w:rsid w:val="007F71D3"/>
    <w:rsid w:val="00800B09"/>
    <w:rsid w:val="008032C9"/>
    <w:rsid w:val="00806CC1"/>
    <w:rsid w:val="00826FA7"/>
    <w:rsid w:val="008410CE"/>
    <w:rsid w:val="00841D26"/>
    <w:rsid w:val="00850BA9"/>
    <w:rsid w:val="0086228B"/>
    <w:rsid w:val="00863675"/>
    <w:rsid w:val="008647B4"/>
    <w:rsid w:val="00873803"/>
    <w:rsid w:val="00873D94"/>
    <w:rsid w:val="00895798"/>
    <w:rsid w:val="008B45C6"/>
    <w:rsid w:val="008C25C0"/>
    <w:rsid w:val="008F3C9D"/>
    <w:rsid w:val="008F6A1B"/>
    <w:rsid w:val="009114C0"/>
    <w:rsid w:val="00912EFB"/>
    <w:rsid w:val="009154C8"/>
    <w:rsid w:val="00924EB0"/>
    <w:rsid w:val="009300F1"/>
    <w:rsid w:val="00945130"/>
    <w:rsid w:val="00945B46"/>
    <w:rsid w:val="009556B5"/>
    <w:rsid w:val="009659F2"/>
    <w:rsid w:val="00985521"/>
    <w:rsid w:val="0099297D"/>
    <w:rsid w:val="00996DA1"/>
    <w:rsid w:val="009B3284"/>
    <w:rsid w:val="009C610D"/>
    <w:rsid w:val="009D1DF7"/>
    <w:rsid w:val="009E48BA"/>
    <w:rsid w:val="009E4C66"/>
    <w:rsid w:val="009E555F"/>
    <w:rsid w:val="00A10FA6"/>
    <w:rsid w:val="00A1593F"/>
    <w:rsid w:val="00A264EE"/>
    <w:rsid w:val="00A405C8"/>
    <w:rsid w:val="00A44FDB"/>
    <w:rsid w:val="00A52969"/>
    <w:rsid w:val="00A639E4"/>
    <w:rsid w:val="00A73C77"/>
    <w:rsid w:val="00A76A2E"/>
    <w:rsid w:val="00A90BB6"/>
    <w:rsid w:val="00A9561E"/>
    <w:rsid w:val="00AA5270"/>
    <w:rsid w:val="00AB2DF6"/>
    <w:rsid w:val="00AB363A"/>
    <w:rsid w:val="00AB73EF"/>
    <w:rsid w:val="00B14BF1"/>
    <w:rsid w:val="00B21488"/>
    <w:rsid w:val="00B56FD4"/>
    <w:rsid w:val="00B57097"/>
    <w:rsid w:val="00B576C6"/>
    <w:rsid w:val="00B72358"/>
    <w:rsid w:val="00B7241D"/>
    <w:rsid w:val="00B75389"/>
    <w:rsid w:val="00B7540A"/>
    <w:rsid w:val="00B85591"/>
    <w:rsid w:val="00B85C4F"/>
    <w:rsid w:val="00B87D6E"/>
    <w:rsid w:val="00B914FF"/>
    <w:rsid w:val="00BA7924"/>
    <w:rsid w:val="00BB52E2"/>
    <w:rsid w:val="00BC0DA4"/>
    <w:rsid w:val="00BE6F97"/>
    <w:rsid w:val="00BF1085"/>
    <w:rsid w:val="00C03533"/>
    <w:rsid w:val="00C145B5"/>
    <w:rsid w:val="00C20432"/>
    <w:rsid w:val="00C2167E"/>
    <w:rsid w:val="00C23CEC"/>
    <w:rsid w:val="00C27666"/>
    <w:rsid w:val="00C33B48"/>
    <w:rsid w:val="00C42FB0"/>
    <w:rsid w:val="00C45A66"/>
    <w:rsid w:val="00C532F5"/>
    <w:rsid w:val="00C76D2C"/>
    <w:rsid w:val="00C82F7A"/>
    <w:rsid w:val="00CB6A92"/>
    <w:rsid w:val="00CB6B60"/>
    <w:rsid w:val="00CC5222"/>
    <w:rsid w:val="00CF332D"/>
    <w:rsid w:val="00CF6FF0"/>
    <w:rsid w:val="00D01F50"/>
    <w:rsid w:val="00D1291C"/>
    <w:rsid w:val="00D13EFE"/>
    <w:rsid w:val="00D30437"/>
    <w:rsid w:val="00D46225"/>
    <w:rsid w:val="00D73A2B"/>
    <w:rsid w:val="00D82B75"/>
    <w:rsid w:val="00D94AC4"/>
    <w:rsid w:val="00DA24F3"/>
    <w:rsid w:val="00DA2A5D"/>
    <w:rsid w:val="00DA3D4C"/>
    <w:rsid w:val="00DB309F"/>
    <w:rsid w:val="00DB3BBD"/>
    <w:rsid w:val="00DB45AF"/>
    <w:rsid w:val="00DB7787"/>
    <w:rsid w:val="00DC1AE0"/>
    <w:rsid w:val="00DC2F4C"/>
    <w:rsid w:val="00DD30C4"/>
    <w:rsid w:val="00E03367"/>
    <w:rsid w:val="00E07F1D"/>
    <w:rsid w:val="00E12103"/>
    <w:rsid w:val="00E34E0E"/>
    <w:rsid w:val="00E367F6"/>
    <w:rsid w:val="00E76791"/>
    <w:rsid w:val="00E84366"/>
    <w:rsid w:val="00E85C9C"/>
    <w:rsid w:val="00E96856"/>
    <w:rsid w:val="00E97F0B"/>
    <w:rsid w:val="00EA13C3"/>
    <w:rsid w:val="00EB7E61"/>
    <w:rsid w:val="00ED572B"/>
    <w:rsid w:val="00EF36F8"/>
    <w:rsid w:val="00EF38F7"/>
    <w:rsid w:val="00EF640E"/>
    <w:rsid w:val="00EF787A"/>
    <w:rsid w:val="00F11186"/>
    <w:rsid w:val="00F11F74"/>
    <w:rsid w:val="00F152E3"/>
    <w:rsid w:val="00F35A95"/>
    <w:rsid w:val="00F4055D"/>
    <w:rsid w:val="00F46686"/>
    <w:rsid w:val="00F51D87"/>
    <w:rsid w:val="00F53844"/>
    <w:rsid w:val="00F54736"/>
    <w:rsid w:val="00F54F0B"/>
    <w:rsid w:val="00F56152"/>
    <w:rsid w:val="00F5619B"/>
    <w:rsid w:val="00F572FA"/>
    <w:rsid w:val="00F655E1"/>
    <w:rsid w:val="00F657FE"/>
    <w:rsid w:val="00F75A49"/>
    <w:rsid w:val="00F76A38"/>
    <w:rsid w:val="00F77339"/>
    <w:rsid w:val="00F86B5D"/>
    <w:rsid w:val="00F9393D"/>
    <w:rsid w:val="00F96F0C"/>
    <w:rsid w:val="00FA4485"/>
    <w:rsid w:val="00FC0701"/>
    <w:rsid w:val="00FC4C1E"/>
    <w:rsid w:val="00FE1CB5"/>
    <w:rsid w:val="00FE4E57"/>
    <w:rsid w:val="00FF318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9A580"/>
  <w15:docId w15:val="{4E7C672D-56CC-41CE-A75D-D4695FF6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38A7"/>
  </w:style>
  <w:style w:type="paragraph" w:styleId="Titolo1">
    <w:name w:val="heading 1"/>
    <w:basedOn w:val="Normale"/>
    <w:next w:val="Normale"/>
    <w:link w:val="Titolo1Carattere"/>
    <w:qFormat/>
    <w:rsid w:val="00C03533"/>
    <w:pPr>
      <w:keepNext/>
      <w:spacing w:after="0" w:line="240" w:lineRule="auto"/>
      <w:jc w:val="center"/>
      <w:outlineLvl w:val="0"/>
    </w:pPr>
    <w:rPr>
      <w:rFonts w:ascii="Garamond" w:eastAsia="Times New Roman" w:hAnsi="Garamond" w:cs="Times New Roman"/>
      <w:sz w:val="28"/>
      <w:szCs w:val="24"/>
      <w:lang w:eastAsia="it-IT"/>
    </w:rPr>
  </w:style>
  <w:style w:type="paragraph" w:styleId="Titolo2">
    <w:name w:val="heading 2"/>
    <w:basedOn w:val="Normale"/>
    <w:next w:val="Normale"/>
    <w:link w:val="Titolo2Carattere"/>
    <w:semiHidden/>
    <w:unhideWhenUsed/>
    <w:qFormat/>
    <w:rsid w:val="00C03533"/>
    <w:pPr>
      <w:keepNext/>
      <w:spacing w:after="0" w:line="240" w:lineRule="auto"/>
      <w:jc w:val="center"/>
      <w:outlineLvl w:val="1"/>
    </w:pPr>
    <w:rPr>
      <w:rFonts w:ascii="Garamond" w:eastAsia="Times New Roman" w:hAnsi="Garamond" w:cs="Times New Roman"/>
      <w:b/>
      <w:bCs/>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15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15CD"/>
  </w:style>
  <w:style w:type="paragraph" w:styleId="Pidipagina">
    <w:name w:val="footer"/>
    <w:basedOn w:val="Normale"/>
    <w:link w:val="PidipaginaCarattere"/>
    <w:uiPriority w:val="99"/>
    <w:unhideWhenUsed/>
    <w:rsid w:val="002215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15CD"/>
  </w:style>
  <w:style w:type="character" w:styleId="Collegamentoipertestuale">
    <w:name w:val="Hyperlink"/>
    <w:basedOn w:val="Carpredefinitoparagrafo"/>
    <w:uiPriority w:val="99"/>
    <w:unhideWhenUsed/>
    <w:rsid w:val="00895798"/>
    <w:rPr>
      <w:color w:val="0563C1" w:themeColor="hyperlink"/>
      <w:u w:val="single"/>
    </w:rPr>
  </w:style>
  <w:style w:type="table" w:styleId="Grigliatabella">
    <w:name w:val="Table Grid"/>
    <w:basedOn w:val="Tabellanormale"/>
    <w:uiPriority w:val="39"/>
    <w:rsid w:val="0089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91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114C0"/>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rsid w:val="00C03533"/>
    <w:rPr>
      <w:rFonts w:ascii="Garamond" w:eastAsia="Times New Roman" w:hAnsi="Garamond" w:cs="Times New Roman"/>
      <w:sz w:val="28"/>
      <w:szCs w:val="24"/>
      <w:lang w:eastAsia="it-IT"/>
    </w:rPr>
  </w:style>
  <w:style w:type="character" w:customStyle="1" w:styleId="Titolo2Carattere">
    <w:name w:val="Titolo 2 Carattere"/>
    <w:basedOn w:val="Carpredefinitoparagrafo"/>
    <w:link w:val="Titolo2"/>
    <w:semiHidden/>
    <w:rsid w:val="00C03533"/>
    <w:rPr>
      <w:rFonts w:ascii="Garamond" w:eastAsia="Times New Roman" w:hAnsi="Garamond" w:cs="Times New Roman"/>
      <w:b/>
      <w:bCs/>
      <w:sz w:val="28"/>
      <w:szCs w:val="24"/>
      <w:lang w:eastAsia="it-IT"/>
    </w:rPr>
  </w:style>
  <w:style w:type="paragraph" w:styleId="Corpotesto">
    <w:name w:val="Body Text"/>
    <w:basedOn w:val="Normale"/>
    <w:link w:val="CorpotestoCarattere"/>
    <w:unhideWhenUsed/>
    <w:rsid w:val="00C03533"/>
    <w:pPr>
      <w:spacing w:after="0" w:line="240" w:lineRule="auto"/>
      <w:jc w:val="both"/>
    </w:pPr>
    <w:rPr>
      <w:rFonts w:ascii="Garamond" w:eastAsia="Times New Roman" w:hAnsi="Garamond" w:cs="Times New Roman"/>
      <w:sz w:val="28"/>
      <w:szCs w:val="24"/>
      <w:lang w:eastAsia="it-IT"/>
    </w:rPr>
  </w:style>
  <w:style w:type="character" w:customStyle="1" w:styleId="CorpotestoCarattere">
    <w:name w:val="Corpo testo Carattere"/>
    <w:basedOn w:val="Carpredefinitoparagrafo"/>
    <w:link w:val="Corpotesto"/>
    <w:rsid w:val="00C03533"/>
    <w:rPr>
      <w:rFonts w:ascii="Garamond" w:eastAsia="Times New Roman" w:hAnsi="Garamond" w:cs="Times New Roman"/>
      <w:sz w:val="28"/>
      <w:szCs w:val="24"/>
      <w:lang w:eastAsia="it-IT"/>
    </w:rPr>
  </w:style>
  <w:style w:type="paragraph" w:styleId="Testofumetto">
    <w:name w:val="Balloon Text"/>
    <w:basedOn w:val="Normale"/>
    <w:link w:val="TestofumettoCarattere"/>
    <w:uiPriority w:val="99"/>
    <w:semiHidden/>
    <w:unhideWhenUsed/>
    <w:rsid w:val="00800B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0B09"/>
    <w:rPr>
      <w:rFonts w:ascii="Segoe UI" w:hAnsi="Segoe UI" w:cs="Segoe UI"/>
      <w:sz w:val="18"/>
      <w:szCs w:val="18"/>
    </w:rPr>
  </w:style>
  <w:style w:type="paragraph" w:styleId="Paragrafoelenco">
    <w:name w:val="List Paragraph"/>
    <w:basedOn w:val="Normale"/>
    <w:uiPriority w:val="34"/>
    <w:qFormat/>
    <w:rsid w:val="00090590"/>
    <w:pPr>
      <w:ind w:left="720"/>
      <w:contextualSpacing/>
    </w:pPr>
  </w:style>
  <w:style w:type="paragraph" w:customStyle="1" w:styleId="Standard">
    <w:name w:val="Standard"/>
    <w:rsid w:val="00EF640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EF640E"/>
    <w:pPr>
      <w:spacing w:after="120"/>
    </w:pPr>
  </w:style>
  <w:style w:type="character" w:styleId="Menzionenonrisolta">
    <w:name w:val="Unresolved Mention"/>
    <w:basedOn w:val="Carpredefinitoparagrafo"/>
    <w:uiPriority w:val="99"/>
    <w:semiHidden/>
    <w:unhideWhenUsed/>
    <w:rsid w:val="0042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5493">
      <w:bodyDiv w:val="1"/>
      <w:marLeft w:val="0"/>
      <w:marRight w:val="0"/>
      <w:marTop w:val="0"/>
      <w:marBottom w:val="0"/>
      <w:divBdr>
        <w:top w:val="none" w:sz="0" w:space="0" w:color="auto"/>
        <w:left w:val="none" w:sz="0" w:space="0" w:color="auto"/>
        <w:bottom w:val="none" w:sz="0" w:space="0" w:color="auto"/>
        <w:right w:val="none" w:sz="0" w:space="0" w:color="auto"/>
      </w:divBdr>
    </w:div>
    <w:div w:id="16420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siglieref.bellomo@pec.it" TargetMode="External"/><Relationship Id="rId1" Type="http://schemas.openxmlformats.org/officeDocument/2006/relationships/hyperlink" Target="mailto:info@votabellom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2565-087D-4AE8-A954-309D287B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350</Words>
  <Characters>1996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SEGRETARIA</cp:lastModifiedBy>
  <cp:revision>13</cp:revision>
  <cp:lastPrinted>2023-10-27T10:19:00Z</cp:lastPrinted>
  <dcterms:created xsi:type="dcterms:W3CDTF">2023-10-27T10:02:00Z</dcterms:created>
  <dcterms:modified xsi:type="dcterms:W3CDTF">2025-01-13T10:19:00Z</dcterms:modified>
</cp:coreProperties>
</file>